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3E" w:rsidRDefault="0006223E" w:rsidP="008240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06223E" w:rsidRDefault="0006223E" w:rsidP="0082405E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p w:rsidR="0082405E" w:rsidRPr="001F4C80" w:rsidRDefault="004570BF" w:rsidP="001F4C80">
      <w:pPr>
        <w:widowControl w:val="0"/>
        <w:autoSpaceDE w:val="0"/>
        <w:autoSpaceDN w:val="0"/>
        <w:adjustRightInd w:val="0"/>
      </w:pPr>
      <w:r w:rsidRPr="00FB06BD">
        <w:t xml:space="preserve">                                      </w:t>
      </w:r>
      <w:r w:rsidR="001F4C80">
        <w:t xml:space="preserve">             </w:t>
      </w:r>
      <w:r w:rsidR="0082405E" w:rsidRPr="00A51962">
        <w:rPr>
          <w:b/>
          <w:bCs/>
          <w:sz w:val="28"/>
          <w:szCs w:val="28"/>
          <w:lang w:eastAsia="ar-SA"/>
        </w:rPr>
        <w:t>АДМИНИСТРАЦИЯ</w:t>
      </w:r>
    </w:p>
    <w:p w:rsidR="0082405E" w:rsidRPr="00A51962" w:rsidRDefault="00AF4531" w:rsidP="0082405E">
      <w:pPr>
        <w:suppressAutoHyphens/>
        <w:spacing w:line="256" w:lineRule="auto"/>
        <w:ind w:left="-284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КОРОВЯКОВСКОГО</w:t>
      </w:r>
      <w:r w:rsidR="0082405E" w:rsidRPr="00A51962">
        <w:rPr>
          <w:b/>
          <w:bCs/>
          <w:sz w:val="28"/>
          <w:szCs w:val="28"/>
          <w:lang w:eastAsia="ar-SA"/>
        </w:rPr>
        <w:t xml:space="preserve"> СЕЛЬСОВЕТА</w:t>
      </w:r>
    </w:p>
    <w:p w:rsidR="0082405E" w:rsidRPr="00A51962" w:rsidRDefault="0082405E" w:rsidP="0082405E">
      <w:pPr>
        <w:suppressAutoHyphens/>
        <w:spacing w:line="256" w:lineRule="auto"/>
        <w:ind w:left="-284"/>
        <w:jc w:val="center"/>
        <w:rPr>
          <w:b/>
          <w:bCs/>
          <w:sz w:val="28"/>
          <w:szCs w:val="28"/>
          <w:lang w:eastAsia="ar-SA"/>
        </w:rPr>
      </w:pPr>
      <w:r w:rsidRPr="00A51962">
        <w:rPr>
          <w:b/>
          <w:bCs/>
          <w:sz w:val="28"/>
          <w:szCs w:val="28"/>
          <w:lang w:eastAsia="ar-SA"/>
        </w:rPr>
        <w:t>ГЛУШКОВСКОГО РАЙОНА КУРСКОЙ ОБЛАСТИ</w:t>
      </w:r>
    </w:p>
    <w:p w:rsidR="0082405E" w:rsidRPr="00A51962" w:rsidRDefault="0082405E" w:rsidP="0082405E">
      <w:pPr>
        <w:suppressAutoHyphens/>
        <w:ind w:left="-284"/>
        <w:jc w:val="center"/>
        <w:rPr>
          <w:b/>
          <w:bCs/>
          <w:sz w:val="28"/>
          <w:szCs w:val="28"/>
          <w:lang w:eastAsia="ar-SA"/>
        </w:rPr>
      </w:pPr>
    </w:p>
    <w:p w:rsidR="0082405E" w:rsidRPr="00A51962" w:rsidRDefault="0082405E" w:rsidP="0082405E">
      <w:pPr>
        <w:suppressAutoHyphens/>
        <w:ind w:left="-284"/>
        <w:jc w:val="center"/>
        <w:rPr>
          <w:b/>
          <w:bCs/>
          <w:sz w:val="28"/>
          <w:szCs w:val="28"/>
          <w:lang w:eastAsia="ar-SA"/>
        </w:rPr>
      </w:pPr>
    </w:p>
    <w:p w:rsidR="0082405E" w:rsidRPr="00A51962" w:rsidRDefault="0082405E" w:rsidP="0082405E">
      <w:pPr>
        <w:suppressAutoHyphens/>
        <w:ind w:left="-284"/>
        <w:jc w:val="center"/>
        <w:rPr>
          <w:b/>
          <w:bCs/>
          <w:sz w:val="28"/>
          <w:szCs w:val="28"/>
          <w:lang w:eastAsia="ar-SA"/>
        </w:rPr>
      </w:pPr>
      <w:r w:rsidRPr="00A51962">
        <w:rPr>
          <w:b/>
          <w:bCs/>
          <w:sz w:val="28"/>
          <w:szCs w:val="28"/>
          <w:lang w:eastAsia="ar-SA"/>
        </w:rPr>
        <w:t>ПОСТАНОВЛЕНИЕ</w:t>
      </w:r>
    </w:p>
    <w:p w:rsidR="0082405E" w:rsidRPr="00A51962" w:rsidRDefault="0082405E" w:rsidP="0082405E">
      <w:pPr>
        <w:tabs>
          <w:tab w:val="left" w:pos="6465"/>
        </w:tabs>
        <w:suppressAutoHyphens/>
        <w:ind w:left="-284"/>
        <w:jc w:val="center"/>
        <w:textAlignment w:val="baseline"/>
        <w:rPr>
          <w:b/>
          <w:bCs/>
          <w:noProof/>
          <w:sz w:val="28"/>
          <w:szCs w:val="28"/>
          <w:lang w:eastAsia="ar-SA"/>
        </w:rPr>
      </w:pPr>
    </w:p>
    <w:p w:rsidR="0082405E" w:rsidRPr="00A51962" w:rsidRDefault="0082405E" w:rsidP="0082405E">
      <w:pPr>
        <w:tabs>
          <w:tab w:val="left" w:pos="6465"/>
        </w:tabs>
        <w:suppressAutoHyphens/>
        <w:ind w:left="-284"/>
        <w:jc w:val="center"/>
        <w:textAlignment w:val="baseline"/>
        <w:rPr>
          <w:b/>
          <w:bCs/>
          <w:noProof/>
          <w:sz w:val="28"/>
          <w:szCs w:val="28"/>
          <w:lang w:eastAsia="ar-SA"/>
        </w:rPr>
      </w:pPr>
    </w:p>
    <w:p w:rsidR="0082405E" w:rsidRPr="00A51962" w:rsidRDefault="0082405E" w:rsidP="0082405E">
      <w:pPr>
        <w:suppressAutoHyphens/>
        <w:ind w:left="-284"/>
        <w:jc w:val="center"/>
        <w:rPr>
          <w:b/>
          <w:bCs/>
          <w:noProof/>
          <w:sz w:val="28"/>
          <w:szCs w:val="28"/>
          <w:lang w:eastAsia="ar-SA"/>
        </w:rPr>
      </w:pPr>
      <w:r>
        <w:rPr>
          <w:b/>
          <w:bCs/>
          <w:noProof/>
          <w:sz w:val="28"/>
          <w:szCs w:val="28"/>
          <w:lang w:eastAsia="ar-SA"/>
        </w:rPr>
        <w:t xml:space="preserve">от  26   января  2024 г. № </w:t>
      </w:r>
      <w:r w:rsidR="0006223E">
        <w:rPr>
          <w:b/>
          <w:bCs/>
          <w:noProof/>
          <w:sz w:val="28"/>
          <w:szCs w:val="28"/>
          <w:lang w:eastAsia="ar-SA"/>
        </w:rPr>
        <w:t>3</w:t>
      </w:r>
    </w:p>
    <w:p w:rsidR="0082405E" w:rsidRPr="00A51962" w:rsidRDefault="0082405E" w:rsidP="0082405E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:rsidR="0082405E" w:rsidRPr="00A51962" w:rsidRDefault="0082405E" w:rsidP="0082405E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A51962">
        <w:rPr>
          <w:b/>
          <w:sz w:val="28"/>
          <w:szCs w:val="28"/>
        </w:rPr>
        <w:t>О внесении изменений в постановление</w:t>
      </w:r>
    </w:p>
    <w:p w:rsidR="0082405E" w:rsidRPr="00A51962" w:rsidRDefault="0082405E" w:rsidP="0082405E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  <w:r w:rsidRPr="00A51962">
        <w:rPr>
          <w:b/>
          <w:sz w:val="28"/>
          <w:szCs w:val="28"/>
        </w:rPr>
        <w:t xml:space="preserve">Администрации </w:t>
      </w:r>
      <w:proofErr w:type="spellStart"/>
      <w:r w:rsidR="00AF4531">
        <w:rPr>
          <w:b/>
          <w:sz w:val="28"/>
          <w:szCs w:val="28"/>
        </w:rPr>
        <w:t>Коровяковского</w:t>
      </w:r>
      <w:proofErr w:type="spellEnd"/>
      <w:r w:rsidRPr="00A51962">
        <w:rPr>
          <w:b/>
          <w:sz w:val="28"/>
          <w:szCs w:val="28"/>
        </w:rPr>
        <w:t xml:space="preserve">  сельсовета </w:t>
      </w:r>
      <w:proofErr w:type="spellStart"/>
      <w:r w:rsidRPr="00A51962">
        <w:rPr>
          <w:b/>
          <w:sz w:val="28"/>
          <w:szCs w:val="28"/>
        </w:rPr>
        <w:t>Глушковского</w:t>
      </w:r>
      <w:proofErr w:type="spellEnd"/>
      <w:r w:rsidRPr="00A51962">
        <w:rPr>
          <w:b/>
          <w:sz w:val="28"/>
          <w:szCs w:val="28"/>
        </w:rPr>
        <w:t xml:space="preserve"> района Курской области </w:t>
      </w:r>
      <w:r w:rsidRPr="00E61085">
        <w:rPr>
          <w:b/>
          <w:sz w:val="28"/>
          <w:szCs w:val="28"/>
        </w:rPr>
        <w:t xml:space="preserve">от </w:t>
      </w:r>
      <w:r w:rsidR="0006223E">
        <w:rPr>
          <w:b/>
          <w:sz w:val="28"/>
          <w:szCs w:val="28"/>
        </w:rPr>
        <w:t>25</w:t>
      </w:r>
      <w:r w:rsidRPr="00E61085">
        <w:rPr>
          <w:b/>
          <w:sz w:val="28"/>
          <w:szCs w:val="28"/>
        </w:rPr>
        <w:t>.0</w:t>
      </w:r>
      <w:r w:rsidR="0006223E">
        <w:rPr>
          <w:b/>
          <w:sz w:val="28"/>
          <w:szCs w:val="28"/>
        </w:rPr>
        <w:t>1</w:t>
      </w:r>
      <w:r w:rsidRPr="00E61085">
        <w:rPr>
          <w:b/>
          <w:sz w:val="28"/>
          <w:szCs w:val="28"/>
        </w:rPr>
        <w:t>.2021 №</w:t>
      </w:r>
      <w:r w:rsidR="001F4C80">
        <w:rPr>
          <w:b/>
          <w:sz w:val="28"/>
          <w:szCs w:val="28"/>
        </w:rPr>
        <w:t>19</w:t>
      </w:r>
      <w:r w:rsidRPr="00E61085">
        <w:rPr>
          <w:b/>
          <w:sz w:val="28"/>
          <w:szCs w:val="28"/>
        </w:rPr>
        <w:t xml:space="preserve"> об утверждении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  </w:t>
      </w:r>
    </w:p>
    <w:p w:rsidR="0082405E" w:rsidRPr="00A51962" w:rsidRDefault="0082405E" w:rsidP="0082405E">
      <w:pPr>
        <w:autoSpaceDE w:val="0"/>
        <w:autoSpaceDN w:val="0"/>
        <w:adjustRightInd w:val="0"/>
        <w:ind w:left="-284"/>
        <w:jc w:val="center"/>
        <w:rPr>
          <w:b/>
          <w:sz w:val="28"/>
          <w:szCs w:val="28"/>
        </w:rPr>
      </w:pPr>
    </w:p>
    <w:p w:rsidR="0082405E" w:rsidRPr="00366DEB" w:rsidRDefault="0082405E" w:rsidP="0082405E">
      <w:pPr>
        <w:suppressAutoHyphens/>
        <w:spacing w:before="100" w:beforeAutospacing="1" w:after="100" w:afterAutospacing="1"/>
        <w:ind w:left="-28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</w:t>
      </w:r>
      <w:proofErr w:type="gramStart"/>
      <w:r w:rsidRPr="00366DEB">
        <w:rPr>
          <w:sz w:val="26"/>
          <w:szCs w:val="26"/>
          <w:lang w:eastAsia="ar-SA"/>
        </w:rPr>
        <w:t xml:space="preserve">Рассмотрев Протест Прокуратуры </w:t>
      </w:r>
      <w:proofErr w:type="spellStart"/>
      <w:r w:rsidRPr="00366DEB">
        <w:rPr>
          <w:sz w:val="26"/>
          <w:szCs w:val="26"/>
          <w:lang w:eastAsia="ar-SA"/>
        </w:rPr>
        <w:t>Глушковского</w:t>
      </w:r>
      <w:proofErr w:type="spellEnd"/>
      <w:r w:rsidRPr="00366DEB">
        <w:rPr>
          <w:sz w:val="26"/>
          <w:szCs w:val="26"/>
          <w:lang w:eastAsia="ar-SA"/>
        </w:rPr>
        <w:t xml:space="preserve"> района № 21-2024  от 18.01.2024 года,</w:t>
      </w:r>
      <w:r w:rsidRPr="00366DEB">
        <w:rPr>
          <w:sz w:val="26"/>
          <w:szCs w:val="26"/>
        </w:rPr>
        <w:t xml:space="preserve"> на постановление администрации </w:t>
      </w:r>
      <w:proofErr w:type="spellStart"/>
      <w:r w:rsidR="00AF4531">
        <w:rPr>
          <w:sz w:val="26"/>
          <w:szCs w:val="26"/>
        </w:rPr>
        <w:t>Коровяковского</w:t>
      </w:r>
      <w:proofErr w:type="spellEnd"/>
      <w:r w:rsidRPr="00366DEB">
        <w:rPr>
          <w:sz w:val="26"/>
          <w:szCs w:val="26"/>
        </w:rPr>
        <w:t xml:space="preserve"> сельсовета </w:t>
      </w:r>
      <w:proofErr w:type="spellStart"/>
      <w:r w:rsidRPr="00366DEB">
        <w:rPr>
          <w:sz w:val="26"/>
          <w:szCs w:val="26"/>
        </w:rPr>
        <w:t>Глушковского</w:t>
      </w:r>
      <w:proofErr w:type="spellEnd"/>
      <w:r w:rsidRPr="00366DEB">
        <w:rPr>
          <w:sz w:val="26"/>
          <w:szCs w:val="26"/>
        </w:rPr>
        <w:t xml:space="preserve"> района Курской области от 2</w:t>
      </w:r>
      <w:r w:rsidR="001F4C80">
        <w:rPr>
          <w:sz w:val="26"/>
          <w:szCs w:val="26"/>
        </w:rPr>
        <w:t>9</w:t>
      </w:r>
      <w:r w:rsidRPr="00366DEB">
        <w:rPr>
          <w:sz w:val="26"/>
          <w:szCs w:val="26"/>
        </w:rPr>
        <w:t>.0</w:t>
      </w:r>
      <w:r w:rsidR="0006223E">
        <w:rPr>
          <w:sz w:val="26"/>
          <w:szCs w:val="26"/>
        </w:rPr>
        <w:t>1</w:t>
      </w:r>
      <w:r w:rsidRPr="00366DEB">
        <w:rPr>
          <w:sz w:val="26"/>
          <w:szCs w:val="26"/>
        </w:rPr>
        <w:t>.2021 №</w:t>
      </w:r>
      <w:r w:rsidR="001F4C80">
        <w:rPr>
          <w:sz w:val="26"/>
          <w:szCs w:val="26"/>
        </w:rPr>
        <w:t>19</w:t>
      </w:r>
      <w:r w:rsidRPr="00366DEB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</w:t>
      </w:r>
      <w:r>
        <w:rPr>
          <w:sz w:val="26"/>
          <w:szCs w:val="26"/>
        </w:rPr>
        <w:t xml:space="preserve">, </w:t>
      </w:r>
      <w:r w:rsidRPr="00366DEB">
        <w:rPr>
          <w:sz w:val="26"/>
          <w:szCs w:val="26"/>
        </w:rPr>
        <w:t xml:space="preserve"> </w:t>
      </w:r>
      <w:r w:rsidRPr="00366DEB">
        <w:rPr>
          <w:sz w:val="26"/>
          <w:szCs w:val="26"/>
          <w:lang w:eastAsia="ar-SA"/>
        </w:rPr>
        <w:t xml:space="preserve"> в соответствии с Федеральным Законом от 27.07.2010 г. № 210-ФЗ «Об организации предоставления государственных и муниципальных услуг</w:t>
      </w:r>
      <w:proofErr w:type="gramEnd"/>
      <w:r w:rsidRPr="00366DEB">
        <w:rPr>
          <w:sz w:val="26"/>
          <w:szCs w:val="26"/>
          <w:lang w:eastAsia="ar-SA"/>
        </w:rPr>
        <w:t xml:space="preserve">», </w:t>
      </w:r>
      <w:proofErr w:type="gramStart"/>
      <w:r w:rsidRPr="00366DEB">
        <w:rPr>
          <w:sz w:val="26"/>
          <w:szCs w:val="26"/>
          <w:lang w:eastAsia="ar-SA"/>
        </w:rPr>
        <w:t>Администрация</w:t>
      </w:r>
      <w:proofErr w:type="gramEnd"/>
      <w:r w:rsidRPr="00366DEB">
        <w:rPr>
          <w:sz w:val="26"/>
          <w:szCs w:val="26"/>
          <w:lang w:eastAsia="ar-SA"/>
        </w:rPr>
        <w:t xml:space="preserve"> </w:t>
      </w:r>
      <w:proofErr w:type="spellStart"/>
      <w:r w:rsidR="00AF4531">
        <w:rPr>
          <w:sz w:val="26"/>
          <w:szCs w:val="26"/>
          <w:lang w:eastAsia="ar-SA"/>
        </w:rPr>
        <w:t>Коровяковского</w:t>
      </w:r>
      <w:proofErr w:type="spellEnd"/>
      <w:r w:rsidRPr="00366DEB">
        <w:rPr>
          <w:sz w:val="26"/>
          <w:szCs w:val="26"/>
          <w:lang w:eastAsia="ar-SA"/>
        </w:rPr>
        <w:t xml:space="preserve"> сельсовета </w:t>
      </w:r>
      <w:proofErr w:type="spellStart"/>
      <w:r w:rsidRPr="00366DEB">
        <w:rPr>
          <w:sz w:val="26"/>
          <w:szCs w:val="26"/>
          <w:lang w:eastAsia="ar-SA"/>
        </w:rPr>
        <w:t>Глушковского</w:t>
      </w:r>
      <w:proofErr w:type="spellEnd"/>
      <w:r w:rsidRPr="00366DEB">
        <w:rPr>
          <w:sz w:val="26"/>
          <w:szCs w:val="26"/>
          <w:lang w:eastAsia="ar-SA"/>
        </w:rPr>
        <w:t xml:space="preserve"> района Курской области ПОСТАНОВЛЯЕТ: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ab/>
        <w:t xml:space="preserve">        1. Внести следующие изменения в Административный регламент предоставления Администрацией </w:t>
      </w:r>
      <w:proofErr w:type="spellStart"/>
      <w:r w:rsidR="00AF4531">
        <w:rPr>
          <w:sz w:val="26"/>
          <w:szCs w:val="26"/>
        </w:rPr>
        <w:t>Коровяковского</w:t>
      </w:r>
      <w:proofErr w:type="spellEnd"/>
      <w:r w:rsidR="0006223E">
        <w:rPr>
          <w:sz w:val="26"/>
          <w:szCs w:val="26"/>
        </w:rPr>
        <w:t xml:space="preserve"> </w:t>
      </w:r>
      <w:r w:rsidRPr="00366DEB">
        <w:rPr>
          <w:sz w:val="26"/>
          <w:szCs w:val="26"/>
        </w:rPr>
        <w:t xml:space="preserve">сельсовета </w:t>
      </w:r>
      <w:proofErr w:type="spellStart"/>
      <w:r w:rsidRPr="00366DEB">
        <w:rPr>
          <w:sz w:val="26"/>
          <w:szCs w:val="26"/>
        </w:rPr>
        <w:t>Глушковского</w:t>
      </w:r>
      <w:proofErr w:type="spellEnd"/>
      <w:r w:rsidRPr="00366DEB">
        <w:rPr>
          <w:sz w:val="26"/>
          <w:szCs w:val="26"/>
        </w:rPr>
        <w:t xml:space="preserve"> района Курской области муниципальной услуги «Выдача несовершеннолетним лицам, достигшим 16 лет, разрешения на вступление в брак до достижения брачного возраста», утвержденный Постановлением Администрации </w:t>
      </w:r>
      <w:r w:rsidR="0006223E">
        <w:rPr>
          <w:sz w:val="26"/>
          <w:szCs w:val="26"/>
        </w:rPr>
        <w:t xml:space="preserve"> </w:t>
      </w:r>
      <w:proofErr w:type="spellStart"/>
      <w:r w:rsidR="00AF4531">
        <w:rPr>
          <w:sz w:val="26"/>
          <w:szCs w:val="26"/>
        </w:rPr>
        <w:t>Коровяковского</w:t>
      </w:r>
      <w:proofErr w:type="spellEnd"/>
      <w:r w:rsidRPr="00366DEB">
        <w:rPr>
          <w:sz w:val="26"/>
          <w:szCs w:val="26"/>
        </w:rPr>
        <w:t xml:space="preserve"> сельсовета </w:t>
      </w:r>
      <w:proofErr w:type="spellStart"/>
      <w:r w:rsidRPr="00366DEB">
        <w:rPr>
          <w:sz w:val="26"/>
          <w:szCs w:val="26"/>
        </w:rPr>
        <w:t>Глушковского</w:t>
      </w:r>
      <w:proofErr w:type="spellEnd"/>
      <w:r w:rsidRPr="00366DEB">
        <w:rPr>
          <w:sz w:val="26"/>
          <w:szCs w:val="26"/>
        </w:rPr>
        <w:t xml:space="preserve"> района Кур</w:t>
      </w:r>
      <w:r>
        <w:rPr>
          <w:sz w:val="26"/>
          <w:szCs w:val="26"/>
        </w:rPr>
        <w:t>ской области от 2</w:t>
      </w:r>
      <w:r w:rsidR="001F4C80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06223E">
        <w:rPr>
          <w:sz w:val="26"/>
          <w:szCs w:val="26"/>
        </w:rPr>
        <w:t>1</w:t>
      </w:r>
      <w:r>
        <w:rPr>
          <w:sz w:val="26"/>
          <w:szCs w:val="26"/>
        </w:rPr>
        <w:t xml:space="preserve">.2021 года № </w:t>
      </w:r>
      <w:r w:rsidR="001F4C80">
        <w:rPr>
          <w:sz w:val="26"/>
          <w:szCs w:val="26"/>
        </w:rPr>
        <w:t>19</w:t>
      </w:r>
      <w:r w:rsidRPr="00366DEB">
        <w:rPr>
          <w:sz w:val="26"/>
          <w:szCs w:val="26"/>
        </w:rPr>
        <w:t xml:space="preserve"> (далее – Регламент):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  1.1. Пункт 2.6.2 Регламента изложить в </w:t>
      </w:r>
      <w:r w:rsidR="0006223E">
        <w:rPr>
          <w:sz w:val="26"/>
          <w:szCs w:val="26"/>
        </w:rPr>
        <w:t>новой</w:t>
      </w:r>
      <w:r w:rsidRPr="00366DEB">
        <w:rPr>
          <w:sz w:val="26"/>
          <w:szCs w:val="26"/>
        </w:rPr>
        <w:t xml:space="preserve"> редакции: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  «2.6.2.  К заявлению прилагаются следующие документы: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  1. Документ, удостоверяющий личность заявителя;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  2. Документ, подтверждающий наличие уважительных причин для получения разрешения на вступление в брак: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а) справка медицинского учреждения или врача, занимающегося частной медицинской практикой, о наличии беременности;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lastRenderedPageBreak/>
        <w:t xml:space="preserve">     б) копия свидетельства о государственной регистрации рождения, выданного компетентным органом иностранного государства, и его нотариально удостоверенный перевод на русский язык для лиц, желающих вступить в брак (с предъявлением его оригинала) в случае рождения ребенка;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в) копия свидетельства о государственной регистрации установления отцовства, выданного компетентным органом иностранного государства, и его нотариально удостоверенный перевод на русский язык;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г) копия документа, подтверждающего призыв на военную службу (с предъявлением его оригинала);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д) документ, подтверждающий непосредственную угрозу жизни одной из сторон</w:t>
      </w:r>
      <w:proofErr w:type="gramStart"/>
      <w:r w:rsidRPr="00366DEB">
        <w:rPr>
          <w:sz w:val="26"/>
          <w:szCs w:val="26"/>
        </w:rPr>
        <w:t>.»;</w:t>
      </w:r>
      <w:proofErr w:type="gramEnd"/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       1.2. Пункт 3.3.4 Регламента изложить в </w:t>
      </w:r>
      <w:r w:rsidR="0006223E">
        <w:rPr>
          <w:sz w:val="26"/>
          <w:szCs w:val="26"/>
        </w:rPr>
        <w:t xml:space="preserve">новой </w:t>
      </w:r>
      <w:r w:rsidRPr="00366DEB">
        <w:rPr>
          <w:sz w:val="26"/>
          <w:szCs w:val="26"/>
        </w:rPr>
        <w:t xml:space="preserve"> редакции: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«3.3.4. Максимальный срок выполнения административной процедуры составляет 18 рабочих дней</w:t>
      </w:r>
      <w:r>
        <w:rPr>
          <w:sz w:val="26"/>
          <w:szCs w:val="26"/>
        </w:rPr>
        <w:t xml:space="preserve"> со дня регистрации заявления».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  <w:r w:rsidRPr="00366DEB">
        <w:rPr>
          <w:sz w:val="26"/>
          <w:szCs w:val="26"/>
        </w:rPr>
        <w:t xml:space="preserve">      2. Настоящее Постановление вступает в силу с момента его официального опубликования/обнародования.</w:t>
      </w: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</w:p>
    <w:p w:rsidR="0082405E" w:rsidRPr="00366DEB" w:rsidRDefault="0082405E" w:rsidP="0082405E">
      <w:pPr>
        <w:ind w:left="-284"/>
        <w:jc w:val="both"/>
        <w:rPr>
          <w:sz w:val="26"/>
          <w:szCs w:val="26"/>
        </w:rPr>
      </w:pPr>
    </w:p>
    <w:p w:rsidR="0082405E" w:rsidRPr="00366DEB" w:rsidRDefault="0082405E" w:rsidP="0082405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</w:p>
    <w:p w:rsidR="0082405E" w:rsidRPr="00366DEB" w:rsidRDefault="0082405E" w:rsidP="0082405E">
      <w:pPr>
        <w:suppressAutoHyphens/>
        <w:ind w:left="-28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3</w:t>
      </w:r>
      <w:r w:rsidRPr="00366DEB">
        <w:rPr>
          <w:sz w:val="26"/>
          <w:szCs w:val="26"/>
          <w:lang w:eastAsia="ar-SA"/>
        </w:rPr>
        <w:t>. Контроль исполнения настоящего постановления оставляю за собой.</w:t>
      </w:r>
    </w:p>
    <w:p w:rsidR="0082405E" w:rsidRPr="00366DEB" w:rsidRDefault="0082405E" w:rsidP="0082405E">
      <w:pPr>
        <w:suppressAutoHyphens/>
        <w:spacing w:before="100" w:beforeAutospacing="1" w:after="100" w:afterAutospacing="1"/>
        <w:ind w:left="-284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</w:t>
      </w:r>
      <w:r w:rsidRPr="00366DEB">
        <w:rPr>
          <w:sz w:val="26"/>
          <w:szCs w:val="26"/>
          <w:lang w:eastAsia="ar-SA"/>
        </w:rPr>
        <w:t>. Постановление вступает в силу со дня его подписания.</w:t>
      </w:r>
    </w:p>
    <w:p w:rsidR="0082405E" w:rsidRPr="00366DEB" w:rsidRDefault="0082405E" w:rsidP="0082405E">
      <w:pPr>
        <w:suppressAutoHyphens/>
        <w:ind w:left="-284"/>
        <w:jc w:val="both"/>
        <w:rPr>
          <w:sz w:val="26"/>
          <w:szCs w:val="26"/>
          <w:lang w:eastAsia="ar-SA"/>
        </w:rPr>
      </w:pPr>
    </w:p>
    <w:p w:rsidR="0082405E" w:rsidRPr="00366DEB" w:rsidRDefault="0082405E" w:rsidP="0082405E">
      <w:pPr>
        <w:suppressAutoHyphens/>
        <w:ind w:left="-284"/>
        <w:jc w:val="both"/>
        <w:rPr>
          <w:sz w:val="26"/>
          <w:szCs w:val="26"/>
          <w:lang w:eastAsia="ar-SA"/>
        </w:rPr>
      </w:pPr>
      <w:r w:rsidRPr="00366DEB">
        <w:rPr>
          <w:sz w:val="26"/>
          <w:szCs w:val="26"/>
          <w:lang w:eastAsia="ar-SA"/>
        </w:rPr>
        <w:t xml:space="preserve">Глава </w:t>
      </w:r>
      <w:proofErr w:type="spellStart"/>
      <w:r w:rsidR="00AF4531">
        <w:rPr>
          <w:sz w:val="26"/>
          <w:szCs w:val="26"/>
          <w:lang w:eastAsia="ar-SA"/>
        </w:rPr>
        <w:t>Коровяковского</w:t>
      </w:r>
      <w:proofErr w:type="spellEnd"/>
      <w:r w:rsidRPr="00366DEB">
        <w:rPr>
          <w:sz w:val="26"/>
          <w:szCs w:val="26"/>
          <w:lang w:eastAsia="ar-SA"/>
        </w:rPr>
        <w:t xml:space="preserve">  сельсовета</w:t>
      </w:r>
    </w:p>
    <w:p w:rsidR="0082405E" w:rsidRPr="00366DEB" w:rsidRDefault="0082405E" w:rsidP="0082405E">
      <w:pPr>
        <w:suppressAutoHyphens/>
        <w:ind w:left="-284"/>
        <w:jc w:val="both"/>
        <w:rPr>
          <w:sz w:val="26"/>
          <w:szCs w:val="26"/>
          <w:lang w:eastAsia="ar-SA"/>
        </w:rPr>
      </w:pPr>
      <w:proofErr w:type="spellStart"/>
      <w:r w:rsidRPr="00366DEB">
        <w:rPr>
          <w:sz w:val="26"/>
          <w:szCs w:val="26"/>
          <w:lang w:eastAsia="ar-SA"/>
        </w:rPr>
        <w:t>Глушковского</w:t>
      </w:r>
      <w:proofErr w:type="spellEnd"/>
      <w:r w:rsidRPr="00366DEB">
        <w:rPr>
          <w:sz w:val="26"/>
          <w:szCs w:val="26"/>
          <w:lang w:eastAsia="ar-SA"/>
        </w:rPr>
        <w:t xml:space="preserve"> района</w:t>
      </w:r>
      <w:r w:rsidRPr="00366DEB">
        <w:rPr>
          <w:sz w:val="26"/>
          <w:szCs w:val="26"/>
          <w:lang w:eastAsia="ar-SA"/>
        </w:rPr>
        <w:tab/>
      </w:r>
      <w:r w:rsidRPr="00366DEB">
        <w:rPr>
          <w:sz w:val="26"/>
          <w:szCs w:val="26"/>
          <w:lang w:eastAsia="ar-SA"/>
        </w:rPr>
        <w:tab/>
      </w:r>
      <w:r w:rsidRPr="00366DEB">
        <w:rPr>
          <w:sz w:val="26"/>
          <w:szCs w:val="26"/>
          <w:lang w:eastAsia="ar-SA"/>
        </w:rPr>
        <w:tab/>
      </w:r>
      <w:r w:rsidRPr="00366DEB">
        <w:rPr>
          <w:sz w:val="26"/>
          <w:szCs w:val="26"/>
          <w:lang w:eastAsia="ar-SA"/>
        </w:rPr>
        <w:tab/>
        <w:t xml:space="preserve">                     </w:t>
      </w:r>
      <w:r w:rsidRPr="00366DEB">
        <w:rPr>
          <w:sz w:val="26"/>
          <w:szCs w:val="26"/>
          <w:lang w:eastAsia="ar-SA"/>
        </w:rPr>
        <w:tab/>
      </w:r>
      <w:proofErr w:type="spellStart"/>
      <w:r w:rsidR="001F4C80">
        <w:rPr>
          <w:sz w:val="26"/>
          <w:szCs w:val="26"/>
          <w:lang w:eastAsia="ar-SA"/>
        </w:rPr>
        <w:t>В.И.Тынников</w:t>
      </w:r>
      <w:proofErr w:type="spellEnd"/>
      <w:r w:rsidRPr="00366DEB">
        <w:rPr>
          <w:sz w:val="26"/>
          <w:szCs w:val="26"/>
          <w:lang w:eastAsia="ar-SA"/>
        </w:rPr>
        <w:t xml:space="preserve">   </w:t>
      </w:r>
      <w:r w:rsidRPr="00366DEB">
        <w:rPr>
          <w:sz w:val="26"/>
          <w:szCs w:val="26"/>
          <w:lang w:eastAsia="ar-SA"/>
        </w:rPr>
        <w:tab/>
        <w:t xml:space="preserve">   </w:t>
      </w:r>
      <w:r w:rsidRPr="00366DEB">
        <w:rPr>
          <w:sz w:val="26"/>
          <w:szCs w:val="26"/>
          <w:lang w:eastAsia="ar-SA"/>
        </w:rPr>
        <w:tab/>
      </w:r>
      <w:r w:rsidRPr="00366DEB">
        <w:rPr>
          <w:sz w:val="26"/>
          <w:szCs w:val="26"/>
          <w:lang w:eastAsia="ar-SA"/>
        </w:rPr>
        <w:tab/>
        <w:t xml:space="preserve">          </w:t>
      </w:r>
    </w:p>
    <w:p w:rsidR="0082405E" w:rsidRPr="00A51962" w:rsidRDefault="0082405E" w:rsidP="0082405E">
      <w:pPr>
        <w:suppressAutoHyphens/>
        <w:spacing w:line="276" w:lineRule="auto"/>
        <w:ind w:left="-284"/>
        <w:jc w:val="both"/>
        <w:rPr>
          <w:lang w:eastAsia="ar-SA"/>
        </w:rPr>
      </w:pPr>
    </w:p>
    <w:p w:rsidR="00366DEB" w:rsidRDefault="004570BF" w:rsidP="00366DEB">
      <w:pPr>
        <w:widowControl w:val="0"/>
        <w:autoSpaceDE w:val="0"/>
        <w:autoSpaceDN w:val="0"/>
        <w:adjustRightInd w:val="0"/>
        <w:ind w:left="-284"/>
        <w:jc w:val="right"/>
      </w:pPr>
      <w:r w:rsidRPr="00FB06BD">
        <w:t xml:space="preserve">                                                                                              </w:t>
      </w:r>
    </w:p>
    <w:p w:rsidR="00366DEB" w:rsidRDefault="00366DEB" w:rsidP="00366DEB">
      <w:pPr>
        <w:widowControl w:val="0"/>
        <w:autoSpaceDE w:val="0"/>
        <w:autoSpaceDN w:val="0"/>
        <w:adjustRightInd w:val="0"/>
        <w:ind w:left="-284"/>
        <w:jc w:val="right"/>
      </w:pPr>
    </w:p>
    <w:p w:rsidR="00366DEB" w:rsidRDefault="00366DEB" w:rsidP="00366DEB">
      <w:pPr>
        <w:widowControl w:val="0"/>
        <w:autoSpaceDE w:val="0"/>
        <w:autoSpaceDN w:val="0"/>
        <w:adjustRightInd w:val="0"/>
        <w:ind w:left="-284"/>
        <w:jc w:val="right"/>
      </w:pPr>
    </w:p>
    <w:p w:rsidR="00366DEB" w:rsidRDefault="00366DEB" w:rsidP="00366DEB">
      <w:pPr>
        <w:widowControl w:val="0"/>
        <w:autoSpaceDE w:val="0"/>
        <w:autoSpaceDN w:val="0"/>
        <w:adjustRightInd w:val="0"/>
        <w:ind w:left="-284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p w:rsidR="00366DEB" w:rsidRDefault="00366DEB" w:rsidP="004570BF">
      <w:pPr>
        <w:widowControl w:val="0"/>
        <w:autoSpaceDE w:val="0"/>
        <w:autoSpaceDN w:val="0"/>
        <w:adjustRightInd w:val="0"/>
        <w:jc w:val="right"/>
      </w:pPr>
    </w:p>
    <w:sectPr w:rsidR="00366DEB" w:rsidSect="00366DE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3E"/>
    <w:rsid w:val="000015DE"/>
    <w:rsid w:val="0006223E"/>
    <w:rsid w:val="00082FB7"/>
    <w:rsid w:val="00115921"/>
    <w:rsid w:val="00130EFD"/>
    <w:rsid w:val="001624A1"/>
    <w:rsid w:val="0018524C"/>
    <w:rsid w:val="001A58FD"/>
    <w:rsid w:val="001F4C80"/>
    <w:rsid w:val="00211E09"/>
    <w:rsid w:val="00215F25"/>
    <w:rsid w:val="00271F91"/>
    <w:rsid w:val="00295D37"/>
    <w:rsid w:val="00327166"/>
    <w:rsid w:val="00366DEB"/>
    <w:rsid w:val="003922DA"/>
    <w:rsid w:val="003B3A81"/>
    <w:rsid w:val="0041156D"/>
    <w:rsid w:val="004570BF"/>
    <w:rsid w:val="00472A03"/>
    <w:rsid w:val="004A3981"/>
    <w:rsid w:val="004C1F87"/>
    <w:rsid w:val="004D0463"/>
    <w:rsid w:val="005D270A"/>
    <w:rsid w:val="00652D68"/>
    <w:rsid w:val="006B6D8E"/>
    <w:rsid w:val="006D4FA6"/>
    <w:rsid w:val="007519E5"/>
    <w:rsid w:val="00763C22"/>
    <w:rsid w:val="0082405E"/>
    <w:rsid w:val="008275F8"/>
    <w:rsid w:val="00915E45"/>
    <w:rsid w:val="009D4D18"/>
    <w:rsid w:val="009E2D42"/>
    <w:rsid w:val="00A17744"/>
    <w:rsid w:val="00AD49BB"/>
    <w:rsid w:val="00AF4531"/>
    <w:rsid w:val="00B13801"/>
    <w:rsid w:val="00B4633E"/>
    <w:rsid w:val="00BC679E"/>
    <w:rsid w:val="00C65904"/>
    <w:rsid w:val="00C9163E"/>
    <w:rsid w:val="00C9733A"/>
    <w:rsid w:val="00CC4E0D"/>
    <w:rsid w:val="00CE5FF3"/>
    <w:rsid w:val="00CF07E0"/>
    <w:rsid w:val="00D84457"/>
    <w:rsid w:val="00E02199"/>
    <w:rsid w:val="00E42F34"/>
    <w:rsid w:val="00E61085"/>
    <w:rsid w:val="00E95F5C"/>
    <w:rsid w:val="00EC0640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E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Мордок</dc:creator>
  <cp:lastModifiedBy>Korovyakovka</cp:lastModifiedBy>
  <cp:revision>4</cp:revision>
  <cp:lastPrinted>2023-12-29T11:13:00Z</cp:lastPrinted>
  <dcterms:created xsi:type="dcterms:W3CDTF">2024-01-29T07:25:00Z</dcterms:created>
  <dcterms:modified xsi:type="dcterms:W3CDTF">2024-01-29T07:26:00Z</dcterms:modified>
</cp:coreProperties>
</file>