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СОБРАНИЕ  ДЕПУТАТОВ</w:t>
      </w:r>
    </w:p>
    <w:p w:rsidR="00455846" w:rsidRPr="00455846" w:rsidRDefault="008F06BC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КОРОВЯКОВСКОГО</w:t>
      </w:r>
      <w:r w:rsidR="00455846"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СЕЛЬСОВЕТА</w:t>
      </w:r>
    </w:p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  РАЙОНА</w:t>
      </w:r>
    </w:p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РЕШЕНИЕ</w:t>
      </w: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34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23 сентября  2020 г. № 21</w:t>
      </w:r>
      <w:bookmarkStart w:id="0" w:name="_GoBack"/>
      <w:bookmarkEnd w:id="0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  в Устав муниципа</w:t>
      </w:r>
      <w:r w:rsidR="008F06BC">
        <w:rPr>
          <w:rFonts w:ascii="Times New Roman" w:hAnsi="Times New Roman" w:cs="Times New Roman"/>
          <w:b/>
          <w:sz w:val="24"/>
          <w:szCs w:val="24"/>
          <w:lang w:val="ru-RU"/>
        </w:rPr>
        <w:t>льного образования «</w:t>
      </w:r>
      <w:proofErr w:type="spellStart"/>
      <w:r w:rsidR="008F06BC">
        <w:rPr>
          <w:rFonts w:ascii="Times New Roman" w:hAnsi="Times New Roman" w:cs="Times New Roman"/>
          <w:b/>
          <w:sz w:val="24"/>
          <w:szCs w:val="24"/>
          <w:lang w:val="ru-RU"/>
        </w:rPr>
        <w:t>Коровяковский</w:t>
      </w:r>
      <w:proofErr w:type="spellEnd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сельсовет» </w:t>
      </w:r>
      <w:proofErr w:type="spellStart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 </w:t>
      </w:r>
    </w:p>
    <w:p w:rsidR="00455846" w:rsidRPr="00455846" w:rsidRDefault="00455846" w:rsidP="004558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Default="00455846" w:rsidP="00455846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 целях приведения в соответствие с действующим законодательством Устава муниципа</w:t>
      </w:r>
      <w:r w:rsidR="008F06BC">
        <w:rPr>
          <w:sz w:val="24"/>
          <w:szCs w:val="24"/>
        </w:rPr>
        <w:t>льного образования «</w:t>
      </w:r>
      <w:proofErr w:type="spellStart"/>
      <w:r w:rsidR="008F06BC">
        <w:rPr>
          <w:sz w:val="24"/>
          <w:szCs w:val="24"/>
        </w:rPr>
        <w:t>Коровяковский</w:t>
      </w:r>
      <w:proofErr w:type="spellEnd"/>
      <w:r>
        <w:rPr>
          <w:sz w:val="24"/>
          <w:szCs w:val="24"/>
        </w:rPr>
        <w:t xml:space="preserve"> сельсовет» (с последующими изменениями и дополнения</w:t>
      </w:r>
      <w:r w:rsidR="008F06BC">
        <w:rPr>
          <w:sz w:val="24"/>
          <w:szCs w:val="24"/>
        </w:rPr>
        <w:t xml:space="preserve">ми) (далее – Устав </w:t>
      </w:r>
      <w:proofErr w:type="spellStart"/>
      <w:r w:rsidR="008F06BC">
        <w:rPr>
          <w:sz w:val="24"/>
          <w:szCs w:val="24"/>
        </w:rPr>
        <w:t>Коровяковского</w:t>
      </w:r>
      <w:proofErr w:type="spellEnd"/>
      <w:r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 муниципа</w:t>
      </w:r>
      <w:r w:rsidR="008F06BC">
        <w:rPr>
          <w:sz w:val="24"/>
          <w:szCs w:val="24"/>
        </w:rPr>
        <w:t>льного образования «</w:t>
      </w:r>
      <w:proofErr w:type="spellStart"/>
      <w:r w:rsidR="008F06BC">
        <w:rPr>
          <w:sz w:val="24"/>
          <w:szCs w:val="24"/>
        </w:rPr>
        <w:t>Коровяковский</w:t>
      </w:r>
      <w:proofErr w:type="spellEnd"/>
      <w:r>
        <w:rPr>
          <w:sz w:val="24"/>
          <w:szCs w:val="24"/>
        </w:rPr>
        <w:t xml:space="preserve"> сельсовет»  </w:t>
      </w:r>
      <w:r w:rsidR="008F06BC">
        <w:rPr>
          <w:sz w:val="24"/>
          <w:szCs w:val="24"/>
        </w:rPr>
        <w:t xml:space="preserve">Собрание депутатов </w:t>
      </w:r>
      <w:proofErr w:type="spellStart"/>
      <w:r w:rsidR="008F06BC">
        <w:rPr>
          <w:sz w:val="24"/>
          <w:szCs w:val="24"/>
        </w:rPr>
        <w:t>Коровяковского</w:t>
      </w:r>
      <w:proofErr w:type="spellEnd"/>
      <w:proofErr w:type="gram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РЕШИЛО:</w:t>
      </w: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455846">
        <w:rPr>
          <w:rFonts w:ascii="Times New Roman" w:hAnsi="Times New Roman" w:cs="Times New Roman"/>
          <w:sz w:val="24"/>
          <w:szCs w:val="24"/>
          <w:lang w:val="ru-RU"/>
        </w:rPr>
        <w:t>. Внести в Устав  муниципа</w:t>
      </w:r>
      <w:r w:rsidR="008F06BC">
        <w:rPr>
          <w:rFonts w:ascii="Times New Roman" w:hAnsi="Times New Roman" w:cs="Times New Roman"/>
          <w:sz w:val="24"/>
          <w:szCs w:val="24"/>
          <w:lang w:val="ru-RU"/>
        </w:rPr>
        <w:t>льного образования «</w:t>
      </w:r>
      <w:proofErr w:type="spellStart"/>
      <w:r w:rsidR="008F06BC">
        <w:rPr>
          <w:rFonts w:ascii="Times New Roman" w:hAnsi="Times New Roman" w:cs="Times New Roman"/>
          <w:sz w:val="24"/>
          <w:szCs w:val="24"/>
          <w:lang w:val="ru-RU"/>
        </w:rPr>
        <w:t>Коровяковский</w:t>
      </w:r>
      <w:proofErr w:type="spellEnd"/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 </w:t>
      </w:r>
      <w:proofErr w:type="spellStart"/>
      <w:r w:rsidRPr="00455846">
        <w:rPr>
          <w:rFonts w:ascii="Times New Roman" w:hAnsi="Times New Roman" w:cs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района  следующие изменения и дополнения: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1)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в части 1 статьи 3.1 «Права органов местного самоуправления Коровяковского  сельсовета на решение вопросов, не отнесенных к вопросам местного значения Коровяковского сельсовета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>»: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    а)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в пункте 17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слова ««О защите прав потребителей»</w:t>
      </w:r>
      <w:proofErr w:type="gramStart"/>
      <w:r w:rsidRPr="00DF01BC">
        <w:rPr>
          <w:rFonts w:ascii="Times New Roman" w:hAnsi="Times New Roman" w:cs="Times New Roman"/>
          <w:sz w:val="26"/>
          <w:szCs w:val="26"/>
          <w:lang w:val="ru-RU"/>
        </w:rPr>
        <w:t>.»</w:t>
      </w:r>
      <w:proofErr w:type="gramEnd"/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заменить словами ««О защите прав потребителей»;»;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   б) дополнить новым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пунктом 18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следующего содержания: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2)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пункт 4.1 части 1 статьи 5 «Полномочия органов местного самоуправления Коровяковского сельсовета по решению вопросов местного значения»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признать утратившим силу;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3) в статье 24 «Статус депутатов Собрания депутатов Коровяковского сельсовета Глушковского района» 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а) часть 5-1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изложить в следующей редакции: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«5-1. Депутат Собрания депутатов Коровяковского сельсовета Глушковского района, осуществляющий свои полномочия на постоянной основе, не вправе: 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1) заниматься предпринимательской деятельностью лично или через доверенных лиц;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2) участвовать в управлении коммерческой или некоммерческой организацией, за исключением следующих случаев: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в) представление на безвозмездной основе интересов Коровяковского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г) представление на безвозмездной основе интересов Коровяковского сельсовета в органах управления и ревизионной комиссии организации, учредителем (акционером, участником) которой является Коровяковский сельсовет, в соответствии с муниципальными правовыми актами, определяющими порядок осуществления от имени Коровяковского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>д) иные случаи, предусмотренные федеральными законами;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б)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дополнить новой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частью 6.1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следующего содержания: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>«6.1. В соответствии с действующим законодательством депутату Собрания депутатов Коровяковского  сельсовета Глушковского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месяц.»;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4) в  статье 29 «Глава Коровяковского сельсовета Глушковского района»: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а) в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части 4.2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б) часть 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>6 изложить в следующей редакции: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>«6. Глава Коровяковского сельсовета Глушковского района не вправе: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1) заниматься предпринимательской деятельностью лично или через доверенных лиц;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2) участвовать в управлении коммерческой или некоммерческой организацией, за исключением следующих случаев: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самоуправления_ Коровяковского сельсовета, аппарате Избирательной комиссии Коровяковского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в) представление на безвозмездной основе интересов Коровяковского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г) представление на безвозмездной основе интересов Коровяковского сельсовета в органах управления и ревизионной комиссии организации, учредителем (акционером, участником) которой является Коровяковский сельсовет, в соответствии с муниципальными правовыми актами, определяющими порядок осуществления от имени Коровяковского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д) иные случаи, предусмотренные федеральными законами;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5)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в статье 36 «Статус муниципального служащего Коровяковского сельсовета»: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а) пункт 3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«3) участвовать в управлении коммерческой или некоммерческой организацией, за исключением следующих случаев: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gramStart"/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lastRenderedPageBreak/>
        <w:t>Коровяковского сельсовета, аппарате Избирательной комиссии Коровяковского сельсовета Глушковского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gramStart"/>
      <w:r w:rsidRPr="00DF01BC">
        <w:rPr>
          <w:rFonts w:ascii="Times New Roman" w:hAnsi="Times New Roman" w:cs="Times New Roman"/>
          <w:sz w:val="26"/>
          <w:szCs w:val="26"/>
          <w:lang w:val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нанимателя, </w:t>
      </w:r>
      <w:proofErr w:type="gramStart"/>
      <w:r w:rsidRPr="00DF01BC">
        <w:rPr>
          <w:rFonts w:ascii="Times New Roman" w:hAnsi="Times New Roman" w:cs="Times New Roman"/>
          <w:sz w:val="26"/>
          <w:szCs w:val="26"/>
          <w:lang w:val="ru-RU"/>
        </w:rPr>
        <w:t>которое</w:t>
      </w:r>
      <w:proofErr w:type="gramEnd"/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получено в порядке, установленном законом Курской области;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  в) представление на безвозмездной основе интересов Коровяковского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г) представление на безвозмездной основе интересов Коровяковского сельсовета в органах управления и ревизионной комиссии организации, учредителем (акционером, участником) которой является Коровяковский сельсовет, в соответствии с муниципальными правовыми актами, определяющими порядок осуществления от имени Коровяковского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 д) иные случаи, предусмотренные федеральными законами</w:t>
      </w:r>
      <w:proofErr w:type="gramStart"/>
      <w:r w:rsidRPr="00DF01BC">
        <w:rPr>
          <w:rFonts w:ascii="Times New Roman" w:hAnsi="Times New Roman" w:cs="Times New Roman"/>
          <w:sz w:val="26"/>
          <w:szCs w:val="26"/>
          <w:lang w:val="ru-RU"/>
        </w:rPr>
        <w:t>;»</w:t>
      </w:r>
      <w:proofErr w:type="gramEnd"/>
      <w:r w:rsidRPr="00DF01BC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б)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дополнить </w:t>
      </w:r>
      <w:r w:rsidRPr="00DF01BC">
        <w:rPr>
          <w:rFonts w:ascii="Times New Roman" w:hAnsi="Times New Roman" w:cs="Times New Roman"/>
          <w:b/>
          <w:sz w:val="26"/>
          <w:szCs w:val="26"/>
          <w:lang w:val="ru-RU"/>
        </w:rPr>
        <w:t>пунктом 3.1</w:t>
      </w:r>
      <w:r w:rsidRPr="00DF01BC">
        <w:rPr>
          <w:rFonts w:ascii="Times New Roman" w:hAnsi="Times New Roman" w:cs="Times New Roman"/>
          <w:sz w:val="26"/>
          <w:szCs w:val="26"/>
          <w:lang w:val="ru-RU"/>
        </w:rPr>
        <w:t xml:space="preserve"> следующего содержания:</w:t>
      </w:r>
    </w:p>
    <w:p w:rsidR="00DF01BC" w:rsidRPr="00DF01BC" w:rsidRDefault="00DF01BC" w:rsidP="00DF01B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1BC">
        <w:rPr>
          <w:rFonts w:ascii="Times New Roman" w:hAnsi="Times New Roman" w:cs="Times New Roman"/>
          <w:sz w:val="26"/>
          <w:szCs w:val="26"/>
          <w:lang w:val="ru-RU"/>
        </w:rPr>
        <w:t>«3.1) заниматься предпринимательской деятельностью лично или через доверенных лиц</w:t>
      </w:r>
      <w:proofErr w:type="gramStart"/>
      <w:r w:rsidRPr="00DF01BC">
        <w:rPr>
          <w:rFonts w:ascii="Times New Roman" w:hAnsi="Times New Roman" w:cs="Times New Roman"/>
          <w:sz w:val="26"/>
          <w:szCs w:val="26"/>
          <w:lang w:val="ru-RU"/>
        </w:rPr>
        <w:t>;»</w:t>
      </w:r>
      <w:proofErr w:type="gramEnd"/>
      <w:r w:rsidRPr="00DF01B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55846">
        <w:rPr>
          <w:rFonts w:ascii="Times New Roman" w:hAnsi="Times New Roman"/>
          <w:b/>
          <w:sz w:val="24"/>
          <w:szCs w:val="24"/>
          <w:lang w:val="ru-RU"/>
        </w:rPr>
        <w:t>2.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   Главе 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Коровяковского</w:t>
      </w:r>
      <w:proofErr w:type="spellEnd"/>
      <w:r w:rsidRPr="00455846">
        <w:rPr>
          <w:rFonts w:ascii="Times New Roman" w:hAnsi="Times New Roman"/>
          <w:sz w:val="24"/>
          <w:szCs w:val="24"/>
          <w:lang w:val="ru-RU"/>
        </w:rPr>
        <w:t xml:space="preserve">  сельсовета  </w:t>
      </w:r>
      <w:proofErr w:type="spellStart"/>
      <w:r w:rsidRPr="00455846">
        <w:rPr>
          <w:rFonts w:ascii="Times New Roman" w:hAnsi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/>
          <w:sz w:val="24"/>
          <w:szCs w:val="24"/>
          <w:lang w:val="ru-RU"/>
        </w:rPr>
        <w:t xml:space="preserve"> района  направить настоящее Решение в Управление  Министерства юстиции Российской Федерации по  Курской области в установленном  федеральным законом порядке.</w:t>
      </w: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455846">
        <w:rPr>
          <w:rFonts w:ascii="Times New Roman" w:hAnsi="Times New Roman"/>
          <w:sz w:val="24"/>
          <w:szCs w:val="24"/>
          <w:lang w:val="ru-RU"/>
        </w:rPr>
        <w:t xml:space="preserve"> Обнародовать настоящее Решение после   государственной регистрации на информационных стендах, расположенных:</w:t>
      </w:r>
    </w:p>
    <w:p w:rsidR="00455846" w:rsidRPr="00455846" w:rsidRDefault="00455846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sz w:val="24"/>
          <w:szCs w:val="24"/>
          <w:lang w:val="ru-RU"/>
        </w:rPr>
        <w:t xml:space="preserve"> 1-й – зд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ание администрации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Коровяковского</w:t>
      </w:r>
      <w:proofErr w:type="spellEnd"/>
      <w:r w:rsidR="008F0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846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55846">
        <w:rPr>
          <w:rFonts w:ascii="Times New Roman" w:hAnsi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8F06BC" w:rsidRDefault="00455846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sz w:val="24"/>
          <w:szCs w:val="24"/>
          <w:lang w:val="ru-RU"/>
        </w:rPr>
        <w:t>2-й –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дом №1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="008F06BC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="008F06BC">
        <w:rPr>
          <w:rFonts w:ascii="Times New Roman" w:hAnsi="Times New Roman"/>
          <w:sz w:val="24"/>
          <w:szCs w:val="24"/>
          <w:lang w:val="ru-RU"/>
        </w:rPr>
        <w:t>одлесовская</w:t>
      </w:r>
      <w:proofErr w:type="spellEnd"/>
      <w:r w:rsidR="008F06BC">
        <w:rPr>
          <w:rFonts w:ascii="Times New Roman" w:hAnsi="Times New Roman"/>
          <w:sz w:val="24"/>
          <w:szCs w:val="24"/>
          <w:lang w:val="ru-RU"/>
        </w:rPr>
        <w:t>,</w:t>
      </w:r>
      <w:r w:rsidR="0025055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дер.Заболотовка</w:t>
      </w:r>
      <w:proofErr w:type="spellEnd"/>
    </w:p>
    <w:p w:rsidR="008F06BC" w:rsidRDefault="00455846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sz w:val="24"/>
          <w:szCs w:val="24"/>
          <w:lang w:val="ru-RU"/>
        </w:rPr>
        <w:t xml:space="preserve">3-й -    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 дом №23 ул.</w:t>
      </w:r>
      <w:r w:rsidR="0025055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Тяжинская</w:t>
      </w:r>
      <w:proofErr w:type="spellEnd"/>
      <w:r w:rsidR="00250553">
        <w:rPr>
          <w:rFonts w:ascii="Times New Roman" w:hAnsi="Times New Roman"/>
          <w:sz w:val="24"/>
          <w:szCs w:val="24"/>
          <w:lang w:val="ru-RU"/>
        </w:rPr>
        <w:t xml:space="preserve"> ,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дер.Тяжино</w:t>
      </w:r>
      <w:proofErr w:type="spellEnd"/>
    </w:p>
    <w:p w:rsidR="00455846" w:rsidRPr="00455846" w:rsidRDefault="008F06BC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4-й –дом Литвиненко Анастасия Ивановна ,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льхо-</w:t>
      </w:r>
      <w:r w:rsidR="00250553">
        <w:rPr>
          <w:rFonts w:ascii="Times New Roman" w:hAnsi="Times New Roman"/>
          <w:sz w:val="24"/>
          <w:szCs w:val="24"/>
          <w:lang w:val="ru-RU"/>
        </w:rPr>
        <w:t>Жемчуги</w:t>
      </w:r>
      <w:proofErr w:type="spellEnd"/>
      <w:r w:rsidR="002505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846" w:rsidRPr="00455846">
        <w:rPr>
          <w:rFonts w:ascii="Times New Roman" w:hAnsi="Times New Roman"/>
          <w:sz w:val="24"/>
          <w:szCs w:val="24"/>
          <w:lang w:val="ru-RU"/>
        </w:rPr>
        <w:t xml:space="preserve"> и (или) разместить на официальном сайте муниципального образования в сети Интернет.</w:t>
      </w:r>
    </w:p>
    <w:p w:rsidR="00455846" w:rsidRPr="00455846" w:rsidRDefault="00455846" w:rsidP="004558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455846">
        <w:rPr>
          <w:rFonts w:ascii="Times New Roman" w:hAnsi="Times New Roman"/>
          <w:sz w:val="24"/>
          <w:szCs w:val="24"/>
          <w:lang w:val="ru-RU"/>
        </w:rPr>
        <w:t xml:space="preserve"> Настоящее Решение вступает в силу после  его государственной регистрации с момента его официального опубликования (обнародования),    за исключением пункта 2,  который вступает в силу со дня подписания настоящего Решения.</w:t>
      </w:r>
    </w:p>
    <w:p w:rsidR="00455846" w:rsidRPr="00455846" w:rsidRDefault="00455846" w:rsidP="004558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Собрания депутатов </w:t>
      </w:r>
    </w:p>
    <w:p w:rsidR="00455846" w:rsidRPr="00455846" w:rsidRDefault="00250553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Коровяковского</w:t>
      </w:r>
      <w:proofErr w:type="spellEnd"/>
      <w:r w:rsidR="00455846"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5846">
        <w:rPr>
          <w:rFonts w:ascii="Times New Roman" w:hAnsi="Times New Roman" w:cs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района                                                         </w:t>
      </w:r>
      <w:r w:rsidR="0025055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="00250553">
        <w:rPr>
          <w:rFonts w:ascii="Times New Roman" w:hAnsi="Times New Roman" w:cs="Times New Roman"/>
          <w:sz w:val="24"/>
          <w:szCs w:val="24"/>
          <w:lang w:val="ru-RU"/>
        </w:rPr>
        <w:t>Н.В.Семишкурова</w:t>
      </w:r>
      <w:proofErr w:type="spellEnd"/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Pr="00455846" w:rsidRDefault="00250553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Коровяковского</w:t>
      </w:r>
      <w:proofErr w:type="spellEnd"/>
      <w:r w:rsidR="00455846"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455846">
        <w:rPr>
          <w:rFonts w:ascii="Times New Roman" w:hAnsi="Times New Roman" w:cs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района                                         </w:t>
      </w:r>
      <w:r w:rsidR="002505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="00250553">
        <w:rPr>
          <w:rFonts w:ascii="Times New Roman" w:hAnsi="Times New Roman" w:cs="Times New Roman"/>
          <w:sz w:val="24"/>
          <w:szCs w:val="24"/>
          <w:lang w:val="ru-RU"/>
        </w:rPr>
        <w:t>В.И.Тынников</w:t>
      </w:r>
      <w:proofErr w:type="spellEnd"/>
    </w:p>
    <w:p w:rsidR="0067144D" w:rsidRPr="00455846" w:rsidRDefault="0067144D" w:rsidP="00455846">
      <w:pPr>
        <w:spacing w:after="0" w:line="240" w:lineRule="auto"/>
        <w:rPr>
          <w:lang w:val="ru-RU"/>
        </w:rPr>
      </w:pPr>
    </w:p>
    <w:sectPr w:rsidR="0067144D" w:rsidRPr="00455846" w:rsidSect="004558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846"/>
    <w:rsid w:val="00250553"/>
    <w:rsid w:val="00346BF1"/>
    <w:rsid w:val="003F3AD4"/>
    <w:rsid w:val="004000E9"/>
    <w:rsid w:val="00455846"/>
    <w:rsid w:val="0067144D"/>
    <w:rsid w:val="008F06BC"/>
    <w:rsid w:val="00D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6"/>
  </w:style>
  <w:style w:type="paragraph" w:styleId="1">
    <w:name w:val="heading 1"/>
    <w:basedOn w:val="a"/>
    <w:next w:val="a"/>
    <w:link w:val="10"/>
    <w:uiPriority w:val="9"/>
    <w:qFormat/>
    <w:rsid w:val="0045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5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5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5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5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8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8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58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58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5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58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5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58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558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5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846"/>
    <w:rPr>
      <w:b/>
      <w:bCs/>
    </w:rPr>
  </w:style>
  <w:style w:type="character" w:styleId="a9">
    <w:name w:val="Emphasis"/>
    <w:basedOn w:val="a0"/>
    <w:uiPriority w:val="20"/>
    <w:qFormat/>
    <w:rsid w:val="00455846"/>
    <w:rPr>
      <w:i/>
      <w:iCs/>
    </w:rPr>
  </w:style>
  <w:style w:type="paragraph" w:styleId="aa">
    <w:name w:val="No Spacing"/>
    <w:uiPriority w:val="1"/>
    <w:qFormat/>
    <w:rsid w:val="004558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58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8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8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8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8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8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8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8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8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8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846"/>
    <w:pPr>
      <w:outlineLvl w:val="9"/>
    </w:pPr>
  </w:style>
  <w:style w:type="paragraph" w:customStyle="1" w:styleId="ConsPlusNormal">
    <w:name w:val="ConsPlusNormal"/>
    <w:uiPriority w:val="99"/>
    <w:rsid w:val="00455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article">
    <w:name w:val="article"/>
    <w:basedOn w:val="a"/>
    <w:rsid w:val="004558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Бухгалтер</cp:lastModifiedBy>
  <cp:revision>4</cp:revision>
  <cp:lastPrinted>2020-09-24T09:30:00Z</cp:lastPrinted>
  <dcterms:created xsi:type="dcterms:W3CDTF">2020-09-25T07:33:00Z</dcterms:created>
  <dcterms:modified xsi:type="dcterms:W3CDTF">2020-10-21T10:16:00Z</dcterms:modified>
</cp:coreProperties>
</file>