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6A" w:rsidRPr="00566128" w:rsidRDefault="0002056A" w:rsidP="0002056A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2056A" w:rsidRPr="00566128" w:rsidRDefault="0002056A" w:rsidP="0002056A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КОРОВЯКОВСКОГО СЕЛЬСОВЕТА</w:t>
      </w:r>
    </w:p>
    <w:p w:rsidR="0002056A" w:rsidRPr="00566128" w:rsidRDefault="0002056A" w:rsidP="0002056A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ГЛУШКОВСКОГО РАЙОНА КУРСКОЙ ОБЛАСТИ</w:t>
      </w:r>
    </w:p>
    <w:p w:rsidR="0002056A" w:rsidRPr="00566128" w:rsidRDefault="0002056A" w:rsidP="0002056A">
      <w:pPr>
        <w:widowControl w:val="0"/>
        <w:overflowPunct w:val="0"/>
        <w:autoSpaceDE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02056A" w:rsidRPr="00566128" w:rsidRDefault="0002056A" w:rsidP="0002056A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u w:val="single"/>
          <w:lang w:eastAsia="ru-RU"/>
        </w:rPr>
      </w:pPr>
      <w:r w:rsidRPr="00566128">
        <w:rPr>
          <w:rFonts w:ascii="Arial" w:eastAsia="Times New Roman" w:hAnsi="Arial" w:cs="Times New Roman"/>
          <w:b/>
          <w:noProof/>
          <w:sz w:val="24"/>
          <w:szCs w:val="24"/>
          <w:u w:val="single"/>
          <w:lang w:eastAsia="ru-RU"/>
        </w:rPr>
        <w:t xml:space="preserve">  </w:t>
      </w:r>
    </w:p>
    <w:p w:rsidR="0002056A" w:rsidRPr="00566128" w:rsidRDefault="0002056A" w:rsidP="0002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28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 xml:space="preserve">                                                  От 13.0</w:t>
      </w:r>
      <w:r w:rsidR="00D724D1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>5</w:t>
      </w:r>
      <w:r w:rsidRPr="00566128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>.2015 г.  № 29</w:t>
      </w:r>
    </w:p>
    <w:p w:rsidR="0002056A" w:rsidRPr="00566128" w:rsidRDefault="0002056A" w:rsidP="0002056A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056A" w:rsidRPr="00566128" w:rsidRDefault="0002056A" w:rsidP="000205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b/>
          <w:noProof/>
          <w:sz w:val="24"/>
          <w:szCs w:val="24"/>
        </w:rPr>
        <w:t>О назначении должностного лица,                                                                   ответственного за техническое обеспечение работы с                                  компонентами государственной интегрированной информационной системы управления общественными финансами «Электронный бюджет» и подключение пользователей</w:t>
      </w:r>
    </w:p>
    <w:p w:rsidR="0002056A" w:rsidRPr="00566128" w:rsidRDefault="0002056A" w:rsidP="00020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056A" w:rsidRPr="00566128" w:rsidRDefault="0002056A" w:rsidP="000205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 целях реализации Федерального закона  Российской Федерации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Постановлением Администрации </w:t>
      </w:r>
      <w:r w:rsidR="00F00968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Коровяковского сельсовета </w:t>
      </w:r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Глушковского района Курской области от </w:t>
      </w:r>
      <w:r w:rsidR="00F00968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10.02.</w:t>
      </w:r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2015 года № </w:t>
      </w:r>
      <w:r w:rsidR="00F00968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</w:t>
      </w:r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«Об утверждении порядка </w:t>
      </w:r>
      <w:r w:rsidR="00F00968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формирования, ведения и утверждения ведомственных перечней муниципальных усдуг,  работ, оказываемых и выполняемых муниципальными</w:t>
      </w:r>
      <w:proofErr w:type="gramEnd"/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учреждениями </w:t>
      </w:r>
      <w:r w:rsidR="00F00968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Коровяковского сельсовета </w:t>
      </w:r>
      <w:r w:rsidR="001102CC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F00968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Глушковского района Курской области» </w:t>
      </w:r>
      <w:r w:rsidR="001102CC"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Администрация  Коровяковского  сельсовета  Глушковского района Курской области ПОСТАНОВЛЯЕТ:</w:t>
      </w:r>
    </w:p>
    <w:p w:rsidR="00566128" w:rsidRDefault="0002056A" w:rsidP="0002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056A" w:rsidRPr="00566128" w:rsidRDefault="0002056A" w:rsidP="0002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1. Назначить </w:t>
      </w: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ответственным за техническое обеспечение  работы с компонентами государственной интегрированной информационной системы управления общественными финансами «Электронный бюджет» и подключение пользователей Новикову Татьяну Валерьевну  – </w:t>
      </w: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начальника финансового отдела   Администрации </w:t>
      </w:r>
      <w:proofErr w:type="spellStart"/>
      <w:r w:rsidRPr="00566128">
        <w:rPr>
          <w:rFonts w:ascii="Times New Roman" w:eastAsia="Times New Roman" w:hAnsi="Times New Roman" w:cs="Times New Roman"/>
          <w:sz w:val="24"/>
          <w:szCs w:val="24"/>
        </w:rPr>
        <w:t>Коровяковского</w:t>
      </w:r>
      <w:proofErr w:type="spellEnd"/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66128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566128" w:rsidRDefault="0002056A" w:rsidP="000205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</w:p>
    <w:p w:rsidR="0002056A" w:rsidRPr="00566128" w:rsidRDefault="00566128" w:rsidP="0002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02056A"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 </w:t>
      </w:r>
      <w:proofErr w:type="gramStart"/>
      <w:r w:rsidR="0002056A" w:rsidRPr="005661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2056A" w:rsidRPr="0056612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566128" w:rsidRDefault="0002056A" w:rsidP="000205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02056A" w:rsidRPr="00566128" w:rsidRDefault="00566128" w:rsidP="000205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02056A" w:rsidRPr="00566128">
        <w:rPr>
          <w:rFonts w:ascii="Times New Roman" w:eastAsia="Times New Roman" w:hAnsi="Times New Roman" w:cs="Times New Roman"/>
          <w:noProof/>
          <w:sz w:val="24"/>
          <w:szCs w:val="24"/>
        </w:rPr>
        <w:t>3.Разместить настоящее Постановление на официальном сайте в сети Интернет.</w:t>
      </w:r>
    </w:p>
    <w:p w:rsidR="00566128" w:rsidRDefault="0002056A" w:rsidP="000205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2056A" w:rsidRPr="00566128" w:rsidRDefault="00566128" w:rsidP="000205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2056A"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4. Постановление вступает в силу с момента его обнародования.</w:t>
      </w:r>
    </w:p>
    <w:p w:rsidR="0002056A" w:rsidRPr="00566128" w:rsidRDefault="0002056A" w:rsidP="000205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056A" w:rsidRPr="00566128" w:rsidRDefault="0002056A" w:rsidP="00566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56A" w:rsidRPr="00566128" w:rsidRDefault="004C5E75" w:rsidP="0056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566128" w:rsidRPr="00566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66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66128" w:rsidRPr="0056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128">
        <w:rPr>
          <w:rFonts w:ascii="Times New Roman" w:eastAsia="Times New Roman" w:hAnsi="Times New Roman" w:cs="Times New Roman"/>
          <w:sz w:val="24"/>
          <w:szCs w:val="24"/>
        </w:rPr>
        <w:t>Коровяковского</w:t>
      </w:r>
      <w:proofErr w:type="spellEnd"/>
      <w:r w:rsidR="0056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</w:t>
      </w:r>
      <w:r w:rsidR="00380A5C" w:rsidRPr="00566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5661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80A5C" w:rsidRPr="0056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A5C" w:rsidRPr="00566128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="00380A5C" w:rsidRPr="00566128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proofErr w:type="spellStart"/>
      <w:r w:rsidRPr="00566128">
        <w:rPr>
          <w:rFonts w:ascii="Times New Roman" w:eastAsia="Times New Roman" w:hAnsi="Times New Roman" w:cs="Times New Roman"/>
          <w:sz w:val="24"/>
          <w:szCs w:val="24"/>
        </w:rPr>
        <w:t>В.И.Тынников</w:t>
      </w:r>
      <w:proofErr w:type="spellEnd"/>
    </w:p>
    <w:tbl>
      <w:tblPr>
        <w:tblW w:w="9787" w:type="dxa"/>
        <w:jc w:val="center"/>
        <w:tblInd w:w="-1036" w:type="dxa"/>
        <w:tblLayout w:type="fixed"/>
        <w:tblLook w:val="04A0"/>
      </w:tblPr>
      <w:tblGrid>
        <w:gridCol w:w="5851"/>
        <w:gridCol w:w="2816"/>
        <w:gridCol w:w="1120"/>
      </w:tblGrid>
      <w:tr w:rsidR="0002056A" w:rsidRPr="00566128" w:rsidTr="0002056A">
        <w:trPr>
          <w:jc w:val="center"/>
        </w:trPr>
        <w:tc>
          <w:tcPr>
            <w:tcW w:w="5851" w:type="dxa"/>
            <w:hideMark/>
          </w:tcPr>
          <w:p w:rsidR="0002056A" w:rsidRPr="00566128" w:rsidRDefault="0002056A" w:rsidP="00566128">
            <w:pPr>
              <w:keepNext/>
              <w:spacing w:after="0" w:line="240" w:lineRule="auto"/>
              <w:ind w:right="-381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02056A" w:rsidRPr="00566128" w:rsidRDefault="0002056A" w:rsidP="005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6A" w:rsidRPr="00566128" w:rsidRDefault="0002056A" w:rsidP="00566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6A" w:rsidRPr="00566128" w:rsidRDefault="0002056A" w:rsidP="00566128">
            <w:pPr>
              <w:spacing w:after="0" w:line="240" w:lineRule="auto"/>
              <w:ind w:left="4542" w:right="-279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566128">
              <w:rPr>
                <w:rFonts w:ascii="Times New Roman" w:eastAsia="Times New Roman" w:hAnsi="Times New Roman" w:cs="Times New Roman"/>
                <w:sz w:val="24"/>
                <w:szCs w:val="24"/>
              </w:rPr>
              <w:t>В.И.Тынников</w:t>
            </w:r>
            <w:proofErr w:type="spellEnd"/>
          </w:p>
          <w:p w:rsidR="0002056A" w:rsidRPr="00566128" w:rsidRDefault="0002056A" w:rsidP="00566128">
            <w:pPr>
              <w:spacing w:after="0" w:line="240" w:lineRule="auto"/>
              <w:ind w:left="1555" w:hanging="1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56A" w:rsidRPr="00566128" w:rsidRDefault="0002056A" w:rsidP="00566128">
            <w:pPr>
              <w:spacing w:after="0" w:line="240" w:lineRule="auto"/>
              <w:ind w:left="1555" w:hanging="1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0" w:type="dxa"/>
            <w:hideMark/>
          </w:tcPr>
          <w:p w:rsidR="0002056A" w:rsidRPr="00566128" w:rsidRDefault="0002056A" w:rsidP="0056612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</w:pPr>
          </w:p>
          <w:p w:rsidR="0002056A" w:rsidRPr="00566128" w:rsidRDefault="0002056A" w:rsidP="0056612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</w:pPr>
          </w:p>
        </w:tc>
      </w:tr>
    </w:tbl>
    <w:p w:rsidR="0002056A" w:rsidRDefault="0002056A" w:rsidP="0002056A">
      <w:pPr>
        <w:widowControl w:val="0"/>
        <w:shd w:val="clear" w:color="auto" w:fill="FFFFFF"/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</w:p>
    <w:p w:rsidR="00444934" w:rsidRDefault="00444934"/>
    <w:p w:rsidR="0088198D" w:rsidRDefault="0088198D" w:rsidP="0088198D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88198D" w:rsidRDefault="0088198D" w:rsidP="0088198D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98D" w:rsidRPr="00566128" w:rsidRDefault="0088198D" w:rsidP="0088198D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8198D" w:rsidRPr="00566128" w:rsidRDefault="0088198D" w:rsidP="0088198D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КОРОВЯКОВСКОГО СЕЛЬСОВЕТА</w:t>
      </w:r>
    </w:p>
    <w:p w:rsidR="0088198D" w:rsidRPr="00566128" w:rsidRDefault="0088198D" w:rsidP="0088198D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ГЛУШКОВСКОГО РАЙОНА КУРСКОЙ ОБЛАСТИ</w:t>
      </w:r>
    </w:p>
    <w:p w:rsidR="0088198D" w:rsidRPr="00566128" w:rsidRDefault="0088198D" w:rsidP="0088198D">
      <w:pPr>
        <w:widowControl w:val="0"/>
        <w:overflowPunct w:val="0"/>
        <w:autoSpaceDE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61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88198D" w:rsidRPr="00566128" w:rsidRDefault="0088198D" w:rsidP="0088198D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u w:val="single"/>
          <w:lang w:eastAsia="ru-RU"/>
        </w:rPr>
      </w:pPr>
      <w:r w:rsidRPr="00566128">
        <w:rPr>
          <w:rFonts w:ascii="Arial" w:eastAsia="Times New Roman" w:hAnsi="Arial" w:cs="Times New Roman"/>
          <w:b/>
          <w:noProof/>
          <w:sz w:val="24"/>
          <w:szCs w:val="24"/>
          <w:u w:val="single"/>
          <w:lang w:eastAsia="ru-RU"/>
        </w:rPr>
        <w:t xml:space="preserve">  </w:t>
      </w:r>
    </w:p>
    <w:p w:rsidR="0088198D" w:rsidRPr="00566128" w:rsidRDefault="0088198D" w:rsidP="0088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28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 xml:space="preserve">                                                  От 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 xml:space="preserve">                     </w:t>
      </w:r>
      <w:r w:rsidRPr="00566128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 xml:space="preserve">      </w:t>
      </w:r>
      <w:r w:rsidRPr="00566128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t xml:space="preserve">      </w:t>
      </w:r>
    </w:p>
    <w:p w:rsidR="0088198D" w:rsidRPr="00566128" w:rsidRDefault="0088198D" w:rsidP="0088198D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8198D" w:rsidRPr="00566128" w:rsidRDefault="0088198D" w:rsidP="008819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b/>
          <w:noProof/>
          <w:sz w:val="24"/>
          <w:szCs w:val="24"/>
        </w:rPr>
        <w:t>О назначении должностного лица,                                                                   ответственного за техническое обеспечение работы с                                  компонентами государственной интегрированной информационной системы управления общественными финансами «Электронный бюджет» и подключение пользователей</w:t>
      </w:r>
    </w:p>
    <w:p w:rsidR="0088198D" w:rsidRPr="00566128" w:rsidRDefault="0088198D" w:rsidP="0088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8198D" w:rsidRPr="00566128" w:rsidRDefault="0088198D" w:rsidP="008819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 целях реализации Федерального закона  Российской Федерации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Постановлением Администрации Коровяковского сельсовета Глушковского района Курской области от 10.02.2015 года № 10 «Об утверждении порядка  формирования, ведения и утверждения ведомственных перечней муниципальных усдуг,  работ, оказываемых и выполняемых муниципальными</w:t>
      </w:r>
      <w:proofErr w:type="gramEnd"/>
      <w:r w:rsidRPr="005661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учреждениями Коровяковского сельсовета   Глушковского района Курской области» ,  Администрация  Коровяковского  сельсовета  Глушковского района Курской области ПОСТАНОВЛЯЕТ:</w:t>
      </w:r>
    </w:p>
    <w:p w:rsidR="0088198D" w:rsidRDefault="0088198D" w:rsidP="0088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198D" w:rsidRPr="00566128" w:rsidRDefault="0088198D" w:rsidP="0088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1. Назначить </w:t>
      </w: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ответственным за техническое обеспечение  работы с компонентами государственной интегрированной информационной системы управления общественными финансами «Электронный бюджет» и подключение пользователей Новикову Татьяну Валерьевну  – </w:t>
      </w: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начальника финансового отдела   Администрации </w:t>
      </w:r>
      <w:proofErr w:type="spellStart"/>
      <w:r w:rsidRPr="00566128">
        <w:rPr>
          <w:rFonts w:ascii="Times New Roman" w:eastAsia="Times New Roman" w:hAnsi="Times New Roman" w:cs="Times New Roman"/>
          <w:sz w:val="24"/>
          <w:szCs w:val="24"/>
        </w:rPr>
        <w:t>Коровяковского</w:t>
      </w:r>
      <w:proofErr w:type="spellEnd"/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66128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88198D" w:rsidRDefault="0088198D" w:rsidP="0088198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</w:p>
    <w:p w:rsidR="0088198D" w:rsidRPr="00566128" w:rsidRDefault="0088198D" w:rsidP="0088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 </w:t>
      </w:r>
      <w:proofErr w:type="gramStart"/>
      <w:r w:rsidRPr="005661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88198D" w:rsidRDefault="0088198D" w:rsidP="00881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88198D" w:rsidRPr="00566128" w:rsidRDefault="0088198D" w:rsidP="00881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>3.Разместить настоящее Постановление на официальном сайте в сети Интернет.</w:t>
      </w:r>
    </w:p>
    <w:p w:rsidR="0088198D" w:rsidRDefault="0088198D" w:rsidP="00881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8198D" w:rsidRPr="00566128" w:rsidRDefault="0088198D" w:rsidP="00881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66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4. Постановление вступает в силу с момента его обнародования.</w:t>
      </w:r>
    </w:p>
    <w:p w:rsidR="0088198D" w:rsidRPr="00566128" w:rsidRDefault="0088198D" w:rsidP="008819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198D" w:rsidRPr="00566128" w:rsidRDefault="0088198D" w:rsidP="0088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98D" w:rsidRPr="00566128" w:rsidRDefault="0088198D" w:rsidP="0088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128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566128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proofErr w:type="spellStart"/>
      <w:r w:rsidRPr="00566128">
        <w:rPr>
          <w:rFonts w:ascii="Times New Roman" w:eastAsia="Times New Roman" w:hAnsi="Times New Roman" w:cs="Times New Roman"/>
          <w:sz w:val="24"/>
          <w:szCs w:val="24"/>
        </w:rPr>
        <w:t>В.И.Тынников</w:t>
      </w:r>
      <w:proofErr w:type="spellEnd"/>
    </w:p>
    <w:tbl>
      <w:tblPr>
        <w:tblW w:w="9787" w:type="dxa"/>
        <w:jc w:val="center"/>
        <w:tblInd w:w="-1036" w:type="dxa"/>
        <w:tblLayout w:type="fixed"/>
        <w:tblLook w:val="04A0"/>
      </w:tblPr>
      <w:tblGrid>
        <w:gridCol w:w="5851"/>
        <w:gridCol w:w="2816"/>
        <w:gridCol w:w="1120"/>
      </w:tblGrid>
      <w:tr w:rsidR="0088198D" w:rsidRPr="00566128" w:rsidTr="00B5405D">
        <w:trPr>
          <w:jc w:val="center"/>
        </w:trPr>
        <w:tc>
          <w:tcPr>
            <w:tcW w:w="5851" w:type="dxa"/>
            <w:hideMark/>
          </w:tcPr>
          <w:p w:rsidR="0088198D" w:rsidRPr="00566128" w:rsidRDefault="0088198D" w:rsidP="00B5405D">
            <w:pPr>
              <w:keepNext/>
              <w:spacing w:after="0" w:line="240" w:lineRule="auto"/>
              <w:ind w:right="-381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198D" w:rsidRPr="00566128" w:rsidRDefault="0088198D" w:rsidP="00B5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98D" w:rsidRPr="00566128" w:rsidRDefault="0088198D" w:rsidP="00B5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98D" w:rsidRPr="00566128" w:rsidRDefault="0088198D" w:rsidP="00B5405D">
            <w:pPr>
              <w:spacing w:after="0" w:line="240" w:lineRule="auto"/>
              <w:ind w:left="4542" w:right="-279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566128">
              <w:rPr>
                <w:rFonts w:ascii="Times New Roman" w:eastAsia="Times New Roman" w:hAnsi="Times New Roman" w:cs="Times New Roman"/>
                <w:sz w:val="24"/>
                <w:szCs w:val="24"/>
              </w:rPr>
              <w:t>В.И.Тынников</w:t>
            </w:r>
            <w:proofErr w:type="spellEnd"/>
          </w:p>
          <w:p w:rsidR="0088198D" w:rsidRPr="00566128" w:rsidRDefault="0088198D" w:rsidP="00B5405D">
            <w:pPr>
              <w:spacing w:after="0" w:line="240" w:lineRule="auto"/>
              <w:ind w:left="1555" w:hanging="1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98D" w:rsidRPr="00566128" w:rsidRDefault="0088198D" w:rsidP="00B5405D">
            <w:pPr>
              <w:spacing w:after="0" w:line="240" w:lineRule="auto"/>
              <w:ind w:left="1555" w:hanging="1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0" w:type="dxa"/>
            <w:hideMark/>
          </w:tcPr>
          <w:p w:rsidR="0088198D" w:rsidRPr="00566128" w:rsidRDefault="0088198D" w:rsidP="00B5405D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</w:pPr>
          </w:p>
          <w:p w:rsidR="0088198D" w:rsidRPr="00566128" w:rsidRDefault="0088198D" w:rsidP="00B5405D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</w:rPr>
            </w:pPr>
          </w:p>
        </w:tc>
      </w:tr>
    </w:tbl>
    <w:p w:rsidR="0088198D" w:rsidRDefault="0088198D"/>
    <w:sectPr w:rsidR="0088198D" w:rsidSect="0044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6A"/>
    <w:rsid w:val="0002056A"/>
    <w:rsid w:val="000E6909"/>
    <w:rsid w:val="001102CC"/>
    <w:rsid w:val="001F1E2C"/>
    <w:rsid w:val="00311180"/>
    <w:rsid w:val="00380A5C"/>
    <w:rsid w:val="003B5922"/>
    <w:rsid w:val="00444934"/>
    <w:rsid w:val="004C5E75"/>
    <w:rsid w:val="00566128"/>
    <w:rsid w:val="0088198D"/>
    <w:rsid w:val="00A259E2"/>
    <w:rsid w:val="00D724D1"/>
    <w:rsid w:val="00F0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FFAB-B239-422C-9B7D-E36A273B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8</cp:revision>
  <cp:lastPrinted>2015-05-14T04:14:00Z</cp:lastPrinted>
  <dcterms:created xsi:type="dcterms:W3CDTF">2015-05-13T11:04:00Z</dcterms:created>
  <dcterms:modified xsi:type="dcterms:W3CDTF">2015-06-23T05:52:00Z</dcterms:modified>
</cp:coreProperties>
</file>